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DA" w:rsidRPr="00042EDA" w:rsidRDefault="00042EDA" w:rsidP="00042EDA">
      <w:pPr>
        <w:pStyle w:val="a3"/>
        <w:spacing w:after="0" w:line="240" w:lineRule="auto"/>
        <w:jc w:val="right"/>
        <w:rPr>
          <w:rFonts w:ascii="Times New Roman" w:hAnsi="Times New Roman"/>
          <w:b/>
        </w:rPr>
      </w:pPr>
      <w:r w:rsidRPr="00042EDA">
        <w:rPr>
          <w:rFonts w:ascii="Times New Roman" w:hAnsi="Times New Roman"/>
          <w:b/>
        </w:rPr>
        <w:t>ПРИЛОЖЕНИЕ 2.</w:t>
      </w:r>
    </w:p>
    <w:p w:rsidR="00042EDA" w:rsidRDefault="00042EDA" w:rsidP="00042EDA">
      <w:pPr>
        <w:pStyle w:val="a3"/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F342D9" w:rsidRDefault="00F342D9" w:rsidP="00042EDA">
      <w:pPr>
        <w:pStyle w:val="a3"/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342D9">
        <w:rPr>
          <w:rFonts w:ascii="Times New Roman" w:hAnsi="Times New Roman"/>
          <w:b/>
          <w:u w:val="single"/>
        </w:rPr>
        <w:t>Смысловая нагрузка шрифта.</w:t>
      </w:r>
    </w:p>
    <w:p w:rsidR="00042EDA" w:rsidRPr="00F342D9" w:rsidRDefault="00042EDA" w:rsidP="00042EDA">
      <w:pPr>
        <w:pStyle w:val="a3"/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F342D9" w:rsidRPr="00042EDA" w:rsidRDefault="00F342D9" w:rsidP="00F342D9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42EDA">
        <w:rPr>
          <w:rFonts w:ascii="Times New Roman" w:eastAsia="Times New Roman" w:hAnsi="Times New Roman" w:cs="Times New Roman"/>
          <w:sz w:val="28"/>
          <w:szCs w:val="28"/>
        </w:rPr>
        <w:t xml:space="preserve">Выбор шрифта целиком зависит </w:t>
      </w:r>
      <w:r w:rsidRPr="00042EDA">
        <w:rPr>
          <w:rFonts w:ascii="Times New Roman" w:eastAsia="Times New Roman" w:hAnsi="Times New Roman" w:cs="Times New Roman"/>
          <w:b/>
          <w:i/>
          <w:sz w:val="28"/>
          <w:szCs w:val="28"/>
        </w:rPr>
        <w:t>от оформляемого объекта и содержания надписи.</w:t>
      </w:r>
    </w:p>
    <w:p w:rsidR="00F342D9" w:rsidRPr="00042EDA" w:rsidRDefault="00F342D9" w:rsidP="00F342D9">
      <w:pPr>
        <w:spacing w:after="0" w:line="240" w:lineRule="auto"/>
        <w:ind w:firstLine="367"/>
        <w:jc w:val="both"/>
        <w:rPr>
          <w:rFonts w:ascii="Times New Roman" w:hAnsi="Times New Roman"/>
          <w:sz w:val="28"/>
          <w:szCs w:val="28"/>
        </w:rPr>
      </w:pPr>
      <w:r w:rsidRPr="00042EDA">
        <w:rPr>
          <w:rFonts w:ascii="Times New Roman" w:hAnsi="Times New Roman"/>
          <w:sz w:val="28"/>
          <w:szCs w:val="28"/>
        </w:rPr>
        <w:t>Содержание текста часто подсказывает, какой необходимо выбрать шрифт. В зависимости от рисунка и композиционного расположения букв можно получить самые различные образы. Шрифт может быть торжественным и праздничным, спокойным и напряжённым, динамичным и статичным, может отображать различные исторические эпохи и черты национальной культуры.</w:t>
      </w:r>
    </w:p>
    <w:p w:rsidR="00F342D9" w:rsidRPr="00042EDA" w:rsidRDefault="00042EDA" w:rsidP="00F342D9">
      <w:pPr>
        <w:spacing w:after="0" w:line="240" w:lineRule="auto"/>
        <w:ind w:firstLine="367"/>
        <w:jc w:val="both"/>
        <w:rPr>
          <w:rFonts w:ascii="Times New Roman" w:hAnsi="Times New Roman"/>
          <w:sz w:val="28"/>
          <w:szCs w:val="28"/>
        </w:rPr>
      </w:pPr>
      <w:r w:rsidRPr="00042EDA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11BE536A" wp14:editId="4D92C1B4">
            <wp:simplePos x="0" y="0"/>
            <wp:positionH relativeFrom="column">
              <wp:posOffset>2781935</wp:posOffset>
            </wp:positionH>
            <wp:positionV relativeFrom="paragraph">
              <wp:posOffset>1049655</wp:posOffset>
            </wp:positionV>
            <wp:extent cx="4018280" cy="2339340"/>
            <wp:effectExtent l="0" t="0" r="0" b="0"/>
            <wp:wrapSquare wrapText="bothSides"/>
            <wp:docPr id="4" name="Рисунок 4" descr="D:\НАТАША\шрифты\шрифтовые композиции\кеген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НАТАША\шрифты\шрифтовые композиции\кегенш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28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42D9" w:rsidRPr="00042EDA">
        <w:rPr>
          <w:rFonts w:ascii="Times New Roman" w:hAnsi="Times New Roman"/>
          <w:sz w:val="28"/>
          <w:szCs w:val="28"/>
        </w:rPr>
        <w:t xml:space="preserve">Если решение соединения образа шрифта и содержания текста </w:t>
      </w:r>
      <w:proofErr w:type="gramStart"/>
      <w:r w:rsidR="00F342D9" w:rsidRPr="00042EDA">
        <w:rPr>
          <w:rFonts w:ascii="Times New Roman" w:hAnsi="Times New Roman"/>
          <w:sz w:val="28"/>
          <w:szCs w:val="28"/>
        </w:rPr>
        <w:t>найдено</w:t>
      </w:r>
      <w:proofErr w:type="gramEnd"/>
      <w:r w:rsidR="00F342D9" w:rsidRPr="00042EDA">
        <w:rPr>
          <w:rFonts w:ascii="Times New Roman" w:hAnsi="Times New Roman"/>
          <w:sz w:val="28"/>
          <w:szCs w:val="28"/>
        </w:rPr>
        <w:t xml:space="preserve"> верно, то зритель, даже не прочитав текста, будет знать, о чём пишется в нём. Например, шрифт построенный по мотивам кириллицы, сразу даёт понять, что речь пойдёт о древней истории нашей страны. </w:t>
      </w:r>
    </w:p>
    <w:p w:rsidR="00F342D9" w:rsidRPr="00042EDA" w:rsidRDefault="00F342D9" w:rsidP="00F342D9">
      <w:pPr>
        <w:spacing w:after="0" w:line="240" w:lineRule="auto"/>
        <w:ind w:firstLine="367"/>
        <w:jc w:val="both"/>
        <w:rPr>
          <w:rFonts w:ascii="Times New Roman" w:hAnsi="Times New Roman"/>
          <w:sz w:val="28"/>
          <w:szCs w:val="28"/>
        </w:rPr>
      </w:pPr>
      <w:r w:rsidRPr="00042EDA">
        <w:rPr>
          <w:rFonts w:ascii="Times New Roman" w:hAnsi="Times New Roman"/>
          <w:sz w:val="28"/>
          <w:szCs w:val="28"/>
        </w:rPr>
        <w:t>Шрифт может отражать национальные и специфические черты. Так, угловатый готический шрифт рождает образ средневековой Германии, а лёгкие перекрёстные штрихи иероглифов ассоциируются с культурой Китая или Японии.</w:t>
      </w:r>
    </w:p>
    <w:p w:rsidR="00F342D9" w:rsidRPr="00042EDA" w:rsidRDefault="00F342D9" w:rsidP="00F342D9">
      <w:pPr>
        <w:spacing w:after="0" w:line="240" w:lineRule="auto"/>
        <w:ind w:firstLine="367"/>
        <w:jc w:val="both"/>
        <w:rPr>
          <w:rFonts w:ascii="Times New Roman" w:hAnsi="Times New Roman"/>
          <w:sz w:val="28"/>
          <w:szCs w:val="28"/>
        </w:rPr>
      </w:pPr>
      <w:r w:rsidRPr="00042EDA">
        <w:rPr>
          <w:rFonts w:ascii="Times New Roman" w:hAnsi="Times New Roman"/>
          <w:sz w:val="28"/>
          <w:szCs w:val="28"/>
        </w:rPr>
        <w:t xml:space="preserve">Таким образом, в шрифтовой композиции надписи, помимо её содержания, большое значение имеет </w:t>
      </w:r>
      <w:r w:rsidRPr="00042EDA">
        <w:rPr>
          <w:rFonts w:ascii="Times New Roman" w:hAnsi="Times New Roman"/>
          <w:b/>
          <w:i/>
          <w:sz w:val="28"/>
          <w:szCs w:val="28"/>
        </w:rPr>
        <w:t>выразительность шрифта</w:t>
      </w:r>
      <w:r w:rsidRPr="00042EDA">
        <w:rPr>
          <w:rFonts w:ascii="Times New Roman" w:hAnsi="Times New Roman"/>
          <w:sz w:val="28"/>
          <w:szCs w:val="28"/>
        </w:rPr>
        <w:t>, его эмоциональное воздействие на зрителя.</w:t>
      </w:r>
    </w:p>
    <w:p w:rsidR="00F342D9" w:rsidRPr="00042EDA" w:rsidRDefault="00F342D9" w:rsidP="00F342D9">
      <w:pPr>
        <w:spacing w:after="0" w:line="240" w:lineRule="auto"/>
        <w:ind w:firstLine="367"/>
        <w:jc w:val="both"/>
        <w:rPr>
          <w:rFonts w:ascii="Times New Roman" w:hAnsi="Times New Roman"/>
          <w:sz w:val="28"/>
          <w:szCs w:val="28"/>
        </w:rPr>
      </w:pPr>
    </w:p>
    <w:p w:rsidR="00F342D9" w:rsidRPr="00042EDA" w:rsidRDefault="00F342D9" w:rsidP="00F342D9">
      <w:pPr>
        <w:spacing w:after="0" w:line="240" w:lineRule="auto"/>
        <w:ind w:firstLine="367"/>
        <w:jc w:val="both"/>
        <w:rPr>
          <w:rFonts w:ascii="Times New Roman" w:hAnsi="Times New Roman"/>
          <w:sz w:val="28"/>
          <w:szCs w:val="28"/>
        </w:rPr>
      </w:pPr>
    </w:p>
    <w:p w:rsidR="00F342D9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42EDA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58B8CE8" wp14:editId="55A95268">
            <wp:simplePos x="0" y="0"/>
            <wp:positionH relativeFrom="column">
              <wp:posOffset>3427730</wp:posOffset>
            </wp:positionH>
            <wp:positionV relativeFrom="paragraph">
              <wp:posOffset>118745</wp:posOffset>
            </wp:positionV>
            <wp:extent cx="3462020" cy="2493645"/>
            <wp:effectExtent l="0" t="0" r="0" b="0"/>
            <wp:wrapSquare wrapText="bothSides"/>
            <wp:docPr id="2" name="Рисунок 2" descr="D:\НАТАША\шрифты\шрифтовые композиции\агщлнгщ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АТАША\шрифты\шрифтовые композиции\агщлнгщш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020" cy="249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2EDA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0822B95" wp14:editId="5CCED343">
            <wp:simplePos x="0" y="0"/>
            <wp:positionH relativeFrom="column">
              <wp:posOffset>233680</wp:posOffset>
            </wp:positionH>
            <wp:positionV relativeFrom="paragraph">
              <wp:posOffset>118745</wp:posOffset>
            </wp:positionV>
            <wp:extent cx="2291715" cy="2291715"/>
            <wp:effectExtent l="0" t="0" r="0" b="0"/>
            <wp:wrapSquare wrapText="bothSides"/>
            <wp:docPr id="1" name="Рисунок 1" descr="D:\НАТАША\шрифты\шрифтовые композиции\нгщнгщ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ТАША\шрифты\шрифтовые композиции\нгщнгщ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F3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Pr="00042EDA" w:rsidRDefault="00042EDA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Default="00042EDA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Default="00042EDA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2EDA" w:rsidRDefault="00042EDA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F342D9" w:rsidRPr="00042EDA" w:rsidRDefault="00F342D9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42ED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Создание образа посредством сочетания букв («рисование буквами»).</w:t>
      </w:r>
    </w:p>
    <w:p w:rsidR="00042EDA" w:rsidRPr="00042EDA" w:rsidRDefault="00042EDA" w:rsidP="0004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F342D9" w:rsidRPr="00042EDA" w:rsidRDefault="00042EDA" w:rsidP="00F342D9">
      <w:pPr>
        <w:spacing w:after="0" w:line="240" w:lineRule="auto"/>
        <w:ind w:firstLine="367"/>
        <w:jc w:val="both"/>
        <w:rPr>
          <w:rFonts w:ascii="Times New Roman" w:hAnsi="Times New Roman" w:cs="Times New Roman"/>
          <w:sz w:val="28"/>
          <w:szCs w:val="28"/>
        </w:rPr>
      </w:pPr>
      <w:r w:rsidRPr="00042ED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74BF114" wp14:editId="476C5B17">
            <wp:simplePos x="0" y="0"/>
            <wp:positionH relativeFrom="column">
              <wp:posOffset>4695825</wp:posOffset>
            </wp:positionH>
            <wp:positionV relativeFrom="paragraph">
              <wp:posOffset>33655</wp:posOffset>
            </wp:positionV>
            <wp:extent cx="1762125" cy="2113280"/>
            <wp:effectExtent l="0" t="0" r="0" b="0"/>
            <wp:wrapSquare wrapText="bothSides"/>
            <wp:docPr id="3" name="Рисунок 3" descr="D:\НАТАША\шрифты\шрифтовые композиции\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НАТАША\шрифты\шрифтовые композиции\image01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11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2D9" w:rsidRPr="00042EDA">
        <w:rPr>
          <w:rFonts w:ascii="Times New Roman" w:hAnsi="Times New Roman" w:cs="Times New Roman"/>
          <w:sz w:val="28"/>
          <w:szCs w:val="28"/>
        </w:rPr>
        <w:t xml:space="preserve">Буква не всегда выступает как носитель только звука. Она может являться и </w:t>
      </w:r>
      <w:r w:rsidR="00F342D9" w:rsidRPr="00042EDA">
        <w:rPr>
          <w:rFonts w:ascii="Times New Roman" w:hAnsi="Times New Roman" w:cs="Times New Roman"/>
          <w:b/>
          <w:i/>
          <w:sz w:val="28"/>
          <w:szCs w:val="28"/>
        </w:rPr>
        <w:t>носителем образа</w:t>
      </w:r>
      <w:r w:rsidR="00F342D9" w:rsidRPr="00042EDA">
        <w:rPr>
          <w:rFonts w:ascii="Times New Roman" w:hAnsi="Times New Roman" w:cs="Times New Roman"/>
          <w:sz w:val="28"/>
          <w:szCs w:val="28"/>
        </w:rPr>
        <w:t>, преобразуясь в разнообразные формы. И буквы, соединяясь в свою очередь, в слова тоже могут создавать образ в написании.</w:t>
      </w:r>
    </w:p>
    <w:p w:rsidR="00F342D9" w:rsidRPr="00042EDA" w:rsidRDefault="00F342D9" w:rsidP="00F342D9">
      <w:pPr>
        <w:spacing w:after="0" w:line="240" w:lineRule="auto"/>
        <w:ind w:firstLine="367"/>
        <w:jc w:val="both"/>
        <w:rPr>
          <w:rFonts w:ascii="Times New Roman" w:hAnsi="Times New Roman" w:cs="Times New Roman"/>
          <w:sz w:val="28"/>
          <w:szCs w:val="28"/>
        </w:rPr>
      </w:pPr>
      <w:r w:rsidRPr="00042EDA">
        <w:rPr>
          <w:rFonts w:ascii="Times New Roman" w:hAnsi="Times New Roman" w:cs="Times New Roman"/>
          <w:sz w:val="28"/>
          <w:szCs w:val="28"/>
        </w:rPr>
        <w:t xml:space="preserve">Здесь хочется познакомить вас со словом </w:t>
      </w:r>
      <w:r w:rsidRPr="00042EDA">
        <w:rPr>
          <w:rFonts w:ascii="Times New Roman" w:hAnsi="Times New Roman" w:cs="Times New Roman"/>
          <w:b/>
          <w:i/>
          <w:sz w:val="28"/>
          <w:szCs w:val="28"/>
        </w:rPr>
        <w:t xml:space="preserve">каллиграмма </w:t>
      </w:r>
      <w:r w:rsidRPr="00042EDA">
        <w:rPr>
          <w:rFonts w:ascii="Times New Roman" w:hAnsi="Times New Roman" w:cs="Times New Roman"/>
          <w:sz w:val="28"/>
          <w:szCs w:val="28"/>
        </w:rPr>
        <w:t xml:space="preserve">- его придумал французский поэт </w:t>
      </w:r>
      <w:proofErr w:type="spellStart"/>
      <w:r w:rsidRPr="00042EDA">
        <w:rPr>
          <w:rFonts w:ascii="Times New Roman" w:hAnsi="Times New Roman" w:cs="Times New Roman"/>
          <w:sz w:val="28"/>
          <w:szCs w:val="28"/>
        </w:rPr>
        <w:t>Гийом</w:t>
      </w:r>
      <w:proofErr w:type="spellEnd"/>
      <w:r w:rsidRPr="00042EDA">
        <w:rPr>
          <w:rFonts w:ascii="Times New Roman" w:hAnsi="Times New Roman" w:cs="Times New Roman"/>
          <w:sz w:val="28"/>
          <w:szCs w:val="28"/>
        </w:rPr>
        <w:t xml:space="preserve"> Аполлинер, который часть своих стихотворений выполнял в виде рисунков, составленных из слов, выражающих тему стихотворения.</w:t>
      </w:r>
    </w:p>
    <w:p w:rsidR="00F342D9" w:rsidRPr="00042EDA" w:rsidRDefault="00F342D9" w:rsidP="00F342D9">
      <w:pPr>
        <w:spacing w:after="0" w:line="240" w:lineRule="auto"/>
        <w:ind w:firstLine="367"/>
        <w:jc w:val="both"/>
        <w:rPr>
          <w:rFonts w:ascii="Times New Roman" w:hAnsi="Times New Roman" w:cs="Times New Roman"/>
          <w:sz w:val="28"/>
          <w:szCs w:val="28"/>
        </w:rPr>
      </w:pPr>
      <w:r w:rsidRPr="00042EDA">
        <w:rPr>
          <w:rFonts w:ascii="Times New Roman" w:hAnsi="Times New Roman" w:cs="Times New Roman"/>
          <w:b/>
          <w:i/>
          <w:sz w:val="28"/>
          <w:szCs w:val="28"/>
        </w:rPr>
        <w:t xml:space="preserve">Каллиграмма </w:t>
      </w:r>
      <w:r w:rsidRPr="00042EDA">
        <w:rPr>
          <w:rFonts w:ascii="Times New Roman" w:hAnsi="Times New Roman" w:cs="Times New Roman"/>
          <w:sz w:val="28"/>
          <w:szCs w:val="28"/>
        </w:rPr>
        <w:t>– это графическая загадка, стимулирующая образное мышление, развивающая наблюдательность и умение сосредоточиться.</w:t>
      </w:r>
    </w:p>
    <w:p w:rsidR="00042EDA" w:rsidRPr="00042EDA" w:rsidRDefault="00042EDA" w:rsidP="00F342D9">
      <w:pPr>
        <w:spacing w:after="0" w:line="240" w:lineRule="auto"/>
        <w:ind w:firstLine="3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2EDA" w:rsidRPr="00042EDA" w:rsidRDefault="00042EDA" w:rsidP="00F342D9">
      <w:pPr>
        <w:spacing w:after="0" w:line="240" w:lineRule="auto"/>
        <w:ind w:firstLine="367"/>
        <w:jc w:val="both"/>
        <w:rPr>
          <w:rFonts w:ascii="Times New Roman" w:hAnsi="Times New Roman" w:cs="Times New Roman"/>
          <w:sz w:val="28"/>
          <w:szCs w:val="28"/>
        </w:rPr>
      </w:pPr>
    </w:p>
    <w:p w:rsidR="00F342D9" w:rsidRPr="00042EDA" w:rsidRDefault="00F342D9" w:rsidP="00F342D9">
      <w:pPr>
        <w:spacing w:after="0" w:line="240" w:lineRule="auto"/>
        <w:ind w:firstLine="367"/>
        <w:jc w:val="both"/>
        <w:rPr>
          <w:rFonts w:ascii="Times New Roman" w:hAnsi="Times New Roman" w:cs="Times New Roman"/>
          <w:sz w:val="28"/>
          <w:szCs w:val="28"/>
        </w:rPr>
      </w:pPr>
      <w:r w:rsidRPr="00042EDA">
        <w:rPr>
          <w:rFonts w:ascii="Times New Roman" w:hAnsi="Times New Roman" w:cs="Times New Roman"/>
          <w:sz w:val="28"/>
          <w:szCs w:val="28"/>
        </w:rPr>
        <w:t>Есть ещё ряд шрифтовых композиций нестандартных решений.</w:t>
      </w:r>
    </w:p>
    <w:p w:rsidR="004F19A2" w:rsidRPr="00042EDA" w:rsidRDefault="00DF5F86" w:rsidP="00F342D9">
      <w:pPr>
        <w:spacing w:after="0" w:line="240" w:lineRule="auto"/>
        <w:jc w:val="both"/>
        <w:rPr>
          <w:sz w:val="28"/>
          <w:szCs w:val="28"/>
        </w:rPr>
      </w:pPr>
      <w:r w:rsidRPr="00042EDA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22EF5E7E" wp14:editId="5408D925">
            <wp:simplePos x="0" y="0"/>
            <wp:positionH relativeFrom="column">
              <wp:posOffset>1589405</wp:posOffset>
            </wp:positionH>
            <wp:positionV relativeFrom="paragraph">
              <wp:posOffset>313690</wp:posOffset>
            </wp:positionV>
            <wp:extent cx="977900" cy="2517140"/>
            <wp:effectExtent l="19050" t="0" r="0" b="0"/>
            <wp:wrapSquare wrapText="bothSides"/>
            <wp:docPr id="6" name="Рисунок 6" descr="D:\НАТАША\шрифты\шрифтовые композиции\пдщ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НАТАША\шрифты\шрифтовые композиции\пдщ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25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2EDA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727F4451" wp14:editId="176CDC80">
            <wp:simplePos x="0" y="0"/>
            <wp:positionH relativeFrom="column">
              <wp:posOffset>2724785</wp:posOffset>
            </wp:positionH>
            <wp:positionV relativeFrom="paragraph">
              <wp:posOffset>234950</wp:posOffset>
            </wp:positionV>
            <wp:extent cx="1904365" cy="1994535"/>
            <wp:effectExtent l="19050" t="0" r="635" b="0"/>
            <wp:wrapSquare wrapText="bothSides"/>
            <wp:docPr id="7" name="Рисунок 7" descr="D:\НАТАША\шрифты\шрифтовые композиции\вншне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НАТАША\шрифты\шрифтовые композиции\вншнег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199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2EDA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4653E4C1" wp14:editId="1B7B9A2E">
            <wp:simplePos x="0" y="0"/>
            <wp:positionH relativeFrom="column">
              <wp:posOffset>76835</wp:posOffset>
            </wp:positionH>
            <wp:positionV relativeFrom="paragraph">
              <wp:posOffset>64135</wp:posOffset>
            </wp:positionV>
            <wp:extent cx="1512570" cy="2160905"/>
            <wp:effectExtent l="19050" t="0" r="0" b="0"/>
            <wp:wrapSquare wrapText="bothSides"/>
            <wp:docPr id="5" name="Рисунок 5" descr="D:\НАТАША\шрифты\шрифтовые композиции\спа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НАТАША\шрифты\шрифтовые композиции\спаро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216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19A2" w:rsidRPr="00042EDA" w:rsidSect="00042EDA">
      <w:pgSz w:w="11906" w:h="16838"/>
      <w:pgMar w:top="709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D282A"/>
    <w:multiLevelType w:val="hybridMultilevel"/>
    <w:tmpl w:val="1188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342D9"/>
    <w:rsid w:val="00042EDA"/>
    <w:rsid w:val="004F19A2"/>
    <w:rsid w:val="00DF5F86"/>
    <w:rsid w:val="00F3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2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СЮТ-ПК34</cp:lastModifiedBy>
  <cp:revision>3</cp:revision>
  <dcterms:created xsi:type="dcterms:W3CDTF">2013-01-21T21:31:00Z</dcterms:created>
  <dcterms:modified xsi:type="dcterms:W3CDTF">2017-05-16T06:29:00Z</dcterms:modified>
</cp:coreProperties>
</file>